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4" w:rsidRPr="007A35BC" w:rsidRDefault="00F54684" w:rsidP="00F5468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t-PT"/>
        </w:rPr>
      </w:pPr>
      <w:r w:rsidRPr="007A35BC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pt-PT"/>
        </w:rPr>
        <w:t xml:space="preserve">Delimitação da Área de Reabilitação Urbana da freguesia da Tabua </w:t>
      </w:r>
    </w:p>
    <w:p w:rsidR="00DE31FA" w:rsidRPr="007A35BC" w:rsidRDefault="00DE31FA" w:rsidP="00DE31FA">
      <w:pPr>
        <w:pStyle w:val="PargrafodaLista"/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0"/>
          <w:szCs w:val="20"/>
          <w:lang w:eastAsia="pt-PT"/>
        </w:rPr>
      </w:pPr>
    </w:p>
    <w:p w:rsidR="00794517" w:rsidRPr="00FC6D81" w:rsidRDefault="00794517" w:rsidP="0079451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Divulgação do ato de aprovação e respetivos elementos que compõem a delimitação da Área de Reabilitação Urbana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>da</w:t>
      </w:r>
      <w:r w:rsidR="00B77D02">
        <w:rPr>
          <w:rFonts w:ascii="Calibri" w:eastAsia="Times New Roman" w:hAnsi="Calibri" w:cs="Times New Roman"/>
          <w:sz w:val="24"/>
          <w:szCs w:val="24"/>
          <w:lang w:eastAsia="pt-PT"/>
        </w:rPr>
        <w:t xml:space="preserve"> freguesia da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 xml:space="preserve"> Tabua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: </w:t>
      </w:r>
    </w:p>
    <w:p w:rsidR="00794517" w:rsidRPr="00FC6D81" w:rsidRDefault="00794517" w:rsidP="00794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Aviso publicado em Diário da República, na 2ª Série - Nº 52, de 14 de Março de 2017 (Aviso n.º </w:t>
      </w:r>
      <w:r w:rsidRPr="00FC6D81">
        <w:rPr>
          <w:rFonts w:ascii="Calibri" w:hAnsi="Calibri"/>
        </w:rPr>
        <w:t>2632/2017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);</w:t>
      </w:r>
    </w:p>
    <w:p w:rsidR="00794517" w:rsidRPr="00FC6D81" w:rsidRDefault="00794517" w:rsidP="00794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Deliberação da Reunião de Câmara - 09/12/2016;</w:t>
      </w:r>
    </w:p>
    <w:p w:rsidR="00794517" w:rsidRPr="00FC6D81" w:rsidRDefault="00794517" w:rsidP="00794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Deliberação da Assembleia Municipal da Ribeira Brava- 15/12/2016;</w:t>
      </w:r>
    </w:p>
    <w:p w:rsidR="00794517" w:rsidRPr="00FC6D81" w:rsidRDefault="00794517" w:rsidP="00794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Planta com delimitação da ARU;</w:t>
      </w:r>
    </w:p>
    <w:p w:rsidR="00794517" w:rsidRPr="00FC6D81" w:rsidRDefault="00794517" w:rsidP="00794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 xml:space="preserve">Memória Descritiva e Justificativa da delimitação da ARU da freguesia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>da Tabua</w:t>
      </w: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;</w:t>
      </w:r>
    </w:p>
    <w:p w:rsidR="00794517" w:rsidRPr="00FC6D81" w:rsidRDefault="00794517" w:rsidP="00794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sz w:val="24"/>
          <w:szCs w:val="24"/>
          <w:lang w:eastAsia="pt-PT"/>
        </w:rPr>
        <w:t>Benefícios fiscais.</w:t>
      </w:r>
    </w:p>
    <w:p w:rsidR="00794517" w:rsidRPr="00FC6D81" w:rsidRDefault="00794517" w:rsidP="00794517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</w:pPr>
      <w:r w:rsidRPr="00FC6D81">
        <w:rPr>
          <w:rFonts w:ascii="Calibri" w:eastAsia="Times New Roman" w:hAnsi="Calibri" w:cs="Times New Roman"/>
          <w:b/>
          <w:bCs/>
          <w:sz w:val="36"/>
          <w:szCs w:val="36"/>
          <w:lang w:eastAsia="pt-PT"/>
        </w:rPr>
        <w:t>Documentos em Anexo: </w:t>
      </w:r>
    </w:p>
    <w:p w:rsidR="00794517" w:rsidRPr="00FC6D81" w:rsidRDefault="00794517" w:rsidP="00794517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t-PT"/>
        </w:rPr>
        <w:t>Aviso n.º 2632/2017</w:t>
      </w:r>
    </w:p>
    <w:p w:rsidR="00794517" w:rsidRPr="00FC6D81" w:rsidRDefault="00062DF9" w:rsidP="00794517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5" w:tooltip="aprovacao_rc_13012016.pdf" w:history="1">
        <w:r w:rsidR="00794517"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Deliberação da Reunião de Câmara - 09/12/2016</w:t>
        </w:r>
      </w:hyperlink>
    </w:p>
    <w:p w:rsidR="00794517" w:rsidRPr="00FC6D81" w:rsidRDefault="00062DF9" w:rsidP="00794517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6" w:tooltip="aprovacao_am_18022016.pdf" w:history="1">
        <w:r w:rsidR="00794517"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Deliberação de Aprovação da Assembleia Municipal- 15/12/2016</w:t>
        </w:r>
      </w:hyperlink>
    </w:p>
    <w:p w:rsidR="00794517" w:rsidRPr="00FC6D81" w:rsidRDefault="00062DF9" w:rsidP="00794517">
      <w:pPr>
        <w:pStyle w:val="PargrafodaLista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PT"/>
        </w:rPr>
      </w:pPr>
      <w:hyperlink r:id="rId7" w:tooltip="md_aru_aca.pdf" w:history="1">
        <w:r w:rsidR="00794517" w:rsidRPr="00FC6D8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t-PT"/>
          </w:rPr>
          <w:t>Memória Descritiva e Justificativa</w:t>
        </w:r>
      </w:hyperlink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Introdução </w:t>
      </w:r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Resenha histórica </w:t>
      </w:r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Caracterização e diagnóstico da freguesia </w:t>
      </w:r>
      <w:r>
        <w:rPr>
          <w:rFonts w:ascii="Calibri" w:eastAsia="Times New Roman" w:hAnsi="Calibri" w:cs="Times New Roman"/>
          <w:sz w:val="24"/>
          <w:szCs w:val="24"/>
          <w:lang w:eastAsia="pt-PT"/>
        </w:rPr>
        <w:t xml:space="preserve">da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PT"/>
        </w:rPr>
        <w:t>Tubua</w:t>
      </w:r>
      <w:proofErr w:type="spellEnd"/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Delimitação da ARU </w:t>
      </w:r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Objetivos e estratégias de intervenção </w:t>
      </w:r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 xml:space="preserve">Principais benefícios fiscais </w:t>
      </w:r>
    </w:p>
    <w:p w:rsidR="00794517" w:rsidRPr="00FC6D81" w:rsidRDefault="00794517" w:rsidP="00794517">
      <w:pPr>
        <w:pStyle w:val="PargrafodaLista"/>
        <w:numPr>
          <w:ilvl w:val="1"/>
          <w:numId w:val="20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</w:pPr>
      <w:r w:rsidRPr="00FC6D81">
        <w:rPr>
          <w:rFonts w:ascii="Calibri" w:eastAsia="Times New Roman" w:hAnsi="Calibri" w:cs="Times New Roman"/>
          <w:bCs/>
          <w:kern w:val="36"/>
          <w:sz w:val="24"/>
          <w:szCs w:val="24"/>
          <w:lang w:eastAsia="pt-PT"/>
        </w:rPr>
        <w:t>Planta com delimitação</w:t>
      </w:r>
    </w:p>
    <w:p w:rsidR="00F44BE2" w:rsidRPr="00323A89" w:rsidRDefault="00F44BE2" w:rsidP="0021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44BE2" w:rsidRPr="00323A89" w:rsidRDefault="00F44BE2" w:rsidP="00BF0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44BE2" w:rsidRPr="006E6516" w:rsidRDefault="00F44BE2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PT"/>
        </w:rPr>
      </w:pPr>
    </w:p>
    <w:sectPr w:rsidR="00F44BE2" w:rsidRPr="006E6516" w:rsidSect="00F9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zidenz Grotesk Light">
    <w:altName w:val="Segoe Script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PDF icon" style="width:12pt;height:12pt;visibility:visible;mso-wrap-style:square" o:bullet="t">
        <v:imagedata r:id="rId1" o:title="PDF icon"/>
      </v:shape>
    </w:pict>
  </w:numPicBullet>
  <w:abstractNum w:abstractNumId="0">
    <w:nsid w:val="030034C0"/>
    <w:multiLevelType w:val="hybridMultilevel"/>
    <w:tmpl w:val="ED3A79AE"/>
    <w:lvl w:ilvl="0" w:tplc="90F0AB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E6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009C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2661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566A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34FE1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CE05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885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968EA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931521F"/>
    <w:multiLevelType w:val="multilevel"/>
    <w:tmpl w:val="4A9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1341C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040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15AF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F45A3"/>
    <w:multiLevelType w:val="multilevel"/>
    <w:tmpl w:val="804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606EE"/>
    <w:multiLevelType w:val="hybridMultilevel"/>
    <w:tmpl w:val="147A0A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66C90"/>
    <w:multiLevelType w:val="multilevel"/>
    <w:tmpl w:val="59B0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3502E"/>
    <w:multiLevelType w:val="multilevel"/>
    <w:tmpl w:val="EDEAB4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510"/>
      </w:pPr>
      <w:rPr>
        <w:rFonts w:ascii="Arial" w:hAnsi="Arial" w:cs="Arial" w:hint="default"/>
        <w:i w:val="0"/>
        <w:sz w:val="24"/>
        <w:szCs w:val="28"/>
        <w:lang w:val="pt-PT" w:eastAsia="pt-PT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6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A89"/>
    <w:rsid w:val="00034D9F"/>
    <w:rsid w:val="00062DF9"/>
    <w:rsid w:val="000E0820"/>
    <w:rsid w:val="001D18B6"/>
    <w:rsid w:val="00212E14"/>
    <w:rsid w:val="00323A89"/>
    <w:rsid w:val="003876AD"/>
    <w:rsid w:val="003C2171"/>
    <w:rsid w:val="00403367"/>
    <w:rsid w:val="004214EF"/>
    <w:rsid w:val="004D5A03"/>
    <w:rsid w:val="00502BE2"/>
    <w:rsid w:val="00531C5A"/>
    <w:rsid w:val="005968E7"/>
    <w:rsid w:val="005A12A0"/>
    <w:rsid w:val="006E6516"/>
    <w:rsid w:val="00794517"/>
    <w:rsid w:val="007A35BC"/>
    <w:rsid w:val="00955318"/>
    <w:rsid w:val="00982CB0"/>
    <w:rsid w:val="00A969A2"/>
    <w:rsid w:val="00AC2A85"/>
    <w:rsid w:val="00AF578D"/>
    <w:rsid w:val="00B34617"/>
    <w:rsid w:val="00B77D02"/>
    <w:rsid w:val="00B97669"/>
    <w:rsid w:val="00BF0289"/>
    <w:rsid w:val="00C5664E"/>
    <w:rsid w:val="00CE273C"/>
    <w:rsid w:val="00DB18E6"/>
    <w:rsid w:val="00DE31FA"/>
    <w:rsid w:val="00F02C80"/>
    <w:rsid w:val="00F44BE2"/>
    <w:rsid w:val="00F54684"/>
    <w:rsid w:val="00F9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69"/>
  </w:style>
  <w:style w:type="paragraph" w:styleId="Ttulo1">
    <w:name w:val="heading 1"/>
    <w:basedOn w:val="Normal"/>
    <w:link w:val="Ttulo1Carcter"/>
    <w:uiPriority w:val="9"/>
    <w:qFormat/>
    <w:rsid w:val="00B97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97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97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34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346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346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346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346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346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97669"/>
    <w:rPr>
      <w:rFonts w:ascii="Times New Roman" w:hAnsi="Times New Roman"/>
      <w:b/>
      <w:bCs/>
      <w:kern w:val="36"/>
      <w:sz w:val="48"/>
      <w:szCs w:val="48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976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976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3461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3461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3461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346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34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34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link w:val="LegendaCarcter"/>
    <w:uiPriority w:val="35"/>
    <w:semiHidden/>
    <w:unhideWhenUsed/>
    <w:qFormat/>
    <w:rsid w:val="00A969A2"/>
    <w:pPr>
      <w:spacing w:line="240" w:lineRule="auto"/>
    </w:pPr>
    <w:rPr>
      <w:b/>
      <w:bCs/>
      <w:color w:val="DDDDDD" w:themeColor="accent1"/>
      <w:sz w:val="18"/>
      <w:szCs w:val="18"/>
    </w:rPr>
  </w:style>
  <w:style w:type="character" w:customStyle="1" w:styleId="LegendaCarcter">
    <w:name w:val="Legenda Carácter"/>
    <w:link w:val="Legenda"/>
    <w:uiPriority w:val="35"/>
    <w:semiHidden/>
    <w:rsid w:val="00A969A2"/>
    <w:rPr>
      <w:b/>
      <w:bCs/>
      <w:color w:val="DDDDD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3461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3461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B97669"/>
    <w:rPr>
      <w:b/>
      <w:bCs/>
    </w:rPr>
  </w:style>
  <w:style w:type="paragraph" w:styleId="PargrafodaLista">
    <w:name w:val="List Paragraph"/>
    <w:basedOn w:val="Normal"/>
    <w:uiPriority w:val="34"/>
    <w:qFormat/>
    <w:rsid w:val="00B97669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3461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  <w:lang w:eastAsia="en-US"/>
    </w:rPr>
  </w:style>
  <w:style w:type="paragraph" w:customStyle="1" w:styleId="IMG2">
    <w:name w:val="IMG2"/>
    <w:basedOn w:val="IMG"/>
    <w:next w:val="Normal"/>
    <w:link w:val="IMG2Carcter"/>
    <w:rsid w:val="00A969A2"/>
    <w:pPr>
      <w:keepNext w:val="0"/>
      <w:spacing w:before="0" w:after="240"/>
    </w:pPr>
    <w:rPr>
      <w:rFonts w:cs="Arial"/>
    </w:rPr>
  </w:style>
  <w:style w:type="character" w:customStyle="1" w:styleId="IMG2Carcter">
    <w:name w:val="IMG2 Carácter"/>
    <w:basedOn w:val="IMGCarcter"/>
    <w:link w:val="IMG2"/>
    <w:rsid w:val="00A969A2"/>
    <w:rPr>
      <w:rFonts w:cs="Arial"/>
      <w:bCs/>
    </w:rPr>
  </w:style>
  <w:style w:type="paragraph" w:customStyle="1" w:styleId="CabealhodoSumrio">
    <w:name w:val="Cabeçalho do Sumário"/>
    <w:basedOn w:val="Ttulo1"/>
    <w:next w:val="Normal"/>
    <w:uiPriority w:val="39"/>
    <w:semiHidden/>
    <w:unhideWhenUsed/>
    <w:rsid w:val="00A969A2"/>
    <w:pPr>
      <w:keepLines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lnea">
    <w:name w:val="Alínea"/>
    <w:basedOn w:val="Normal"/>
    <w:link w:val="AlneaCarcter"/>
    <w:rsid w:val="00A969A2"/>
    <w:pPr>
      <w:ind w:left="567" w:hanging="567"/>
    </w:pPr>
    <w:rPr>
      <w:sz w:val="20"/>
      <w:szCs w:val="18"/>
    </w:rPr>
  </w:style>
  <w:style w:type="character" w:customStyle="1" w:styleId="AlneaCarcter">
    <w:name w:val="Alínea Carácter"/>
    <w:basedOn w:val="Tipodeletrapredefinidodopargrafo"/>
    <w:link w:val="Alnea"/>
    <w:rsid w:val="00A969A2"/>
    <w:rPr>
      <w:rFonts w:ascii="Akzidenz Grotesk Light" w:hAnsi="Akzidenz Grotesk Light" w:cs="Arial"/>
      <w:bCs/>
      <w:color w:val="000000"/>
      <w:szCs w:val="18"/>
    </w:rPr>
  </w:style>
  <w:style w:type="paragraph" w:customStyle="1" w:styleId="IMG">
    <w:name w:val="IMG"/>
    <w:basedOn w:val="Normal"/>
    <w:next w:val="IMG2"/>
    <w:link w:val="IMGCarcter"/>
    <w:rsid w:val="00A969A2"/>
    <w:pPr>
      <w:keepNext/>
      <w:spacing w:before="360"/>
    </w:pPr>
    <w:rPr>
      <w:sz w:val="20"/>
      <w:szCs w:val="18"/>
    </w:rPr>
  </w:style>
  <w:style w:type="character" w:customStyle="1" w:styleId="IMGCarcter">
    <w:name w:val="IMG Carácter"/>
    <w:link w:val="IMG"/>
    <w:rsid w:val="00A969A2"/>
    <w:rPr>
      <w:rFonts w:ascii="Akzidenz Grotesk Light" w:hAnsi="Akzidenz Grotesk Light" w:cs="Arial"/>
      <w:bCs/>
      <w:color w:val="000000"/>
      <w:szCs w:val="18"/>
    </w:rPr>
  </w:style>
  <w:style w:type="character" w:customStyle="1" w:styleId="Imagem">
    <w:name w:val="Imagem"/>
    <w:basedOn w:val="Tipodeletrapredefinidodopargrafo"/>
    <w:rsid w:val="00A969A2"/>
    <w:rPr>
      <w:rFonts w:ascii="Akzidenz Grotesk Light" w:hAnsi="Akzidenz Grotesk Light"/>
      <w:sz w:val="22"/>
    </w:rPr>
  </w:style>
  <w:style w:type="paragraph" w:customStyle="1" w:styleId="Alneandice">
    <w:name w:val="Alínea Índice"/>
    <w:basedOn w:val="Normal"/>
    <w:link w:val="AlneandiceCarcter"/>
    <w:rsid w:val="00A969A2"/>
    <w:pPr>
      <w:tabs>
        <w:tab w:val="right" w:pos="7230"/>
      </w:tabs>
      <w:ind w:left="1134" w:right="2550" w:hanging="567"/>
    </w:pPr>
    <w:rPr>
      <w:sz w:val="20"/>
      <w:szCs w:val="18"/>
    </w:rPr>
  </w:style>
  <w:style w:type="character" w:customStyle="1" w:styleId="AlneandiceCarcter">
    <w:name w:val="Alínea Índice Carácter"/>
    <w:basedOn w:val="Tipodeletrapredefinidodopargrafo"/>
    <w:link w:val="Alneandice"/>
    <w:rsid w:val="00A969A2"/>
    <w:rPr>
      <w:rFonts w:ascii="Akzidenz Grotesk Light" w:hAnsi="Akzidenz Grotesk Light" w:cs="Arial"/>
      <w:bCs/>
      <w:color w:val="000000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9766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9766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nfase">
    <w:name w:val="Emphasis"/>
    <w:uiPriority w:val="20"/>
    <w:qFormat/>
    <w:rsid w:val="00B34617"/>
    <w:rPr>
      <w:i/>
      <w:iCs/>
    </w:rPr>
  </w:style>
  <w:style w:type="paragraph" w:styleId="SemEspaamento">
    <w:name w:val="No Spacing"/>
    <w:uiPriority w:val="1"/>
    <w:qFormat/>
    <w:rsid w:val="00B97669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B34617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3461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3461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34617"/>
    <w:rPr>
      <w:b/>
      <w:bCs/>
      <w:i/>
      <w:iCs/>
      <w:color w:val="DDDDDD" w:themeColor="accent1"/>
    </w:rPr>
  </w:style>
  <w:style w:type="character" w:styleId="nfaseDiscreto">
    <w:name w:val="Subtle Emphasis"/>
    <w:basedOn w:val="Tipodeletrapredefinidodopargrafo"/>
    <w:uiPriority w:val="19"/>
    <w:qFormat/>
    <w:rsid w:val="00B97669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B34617"/>
    <w:rPr>
      <w:b/>
      <w:bCs/>
      <w:i/>
      <w:iCs/>
      <w:color w:val="DDDDD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34617"/>
    <w:rPr>
      <w:smallCaps/>
      <w:color w:val="B2B2B2" w:themeColor="accent2"/>
      <w:u w:val="single"/>
    </w:rPr>
  </w:style>
  <w:style w:type="character" w:styleId="RefernciaIntensa">
    <w:name w:val="Intense Reference"/>
    <w:uiPriority w:val="32"/>
    <w:qFormat/>
    <w:rsid w:val="00B34617"/>
    <w:rPr>
      <w:b/>
      <w:bCs/>
      <w:smallCaps/>
      <w:color w:val="B2B2B2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3461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32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e-display-single">
    <w:name w:val="date-display-single"/>
    <w:basedOn w:val="Tipodeletrapredefinidodopargrafo"/>
    <w:rsid w:val="00323A89"/>
  </w:style>
  <w:style w:type="character" w:styleId="Hiperligao">
    <w:name w:val="Hyperlink"/>
    <w:basedOn w:val="Tipodeletrapredefinidodopargrafo"/>
    <w:uiPriority w:val="99"/>
    <w:semiHidden/>
    <w:unhideWhenUsed/>
    <w:rsid w:val="00323A89"/>
    <w:rPr>
      <w:color w:val="0000FF"/>
      <w:u w:val="single"/>
    </w:rPr>
  </w:style>
  <w:style w:type="character" w:customStyle="1" w:styleId="file">
    <w:name w:val="file"/>
    <w:basedOn w:val="Tipodeletrapredefinidodopargrafo"/>
    <w:rsid w:val="00323A89"/>
  </w:style>
  <w:style w:type="paragraph" w:styleId="Textodebalo">
    <w:name w:val="Balloon Text"/>
    <w:basedOn w:val="Normal"/>
    <w:link w:val="TextodebaloCarcter"/>
    <w:uiPriority w:val="99"/>
    <w:semiHidden/>
    <w:unhideWhenUsed/>
    <w:rsid w:val="0032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7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3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05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4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13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8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72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83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01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6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51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7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-albufeira.pt/sites/default/files/public/RepositorioDocumentos/md_aru_a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albufeira.pt/sites/default/files/public/RepositorioDocumentos/aprovacao_am_18022016.pdf" TargetMode="External"/><Relationship Id="rId5" Type="http://schemas.openxmlformats.org/officeDocument/2006/relationships/hyperlink" Target="http://www.cm-albufeira.pt/sites/default/files/public/RepositorioDocumentos/aprovacao_rc_130120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rbano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12</cp:revision>
  <dcterms:created xsi:type="dcterms:W3CDTF">2017-03-14T13:02:00Z</dcterms:created>
  <dcterms:modified xsi:type="dcterms:W3CDTF">2017-03-14T15:04:00Z</dcterms:modified>
</cp:coreProperties>
</file>